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1A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长清区高校大学生传染病多病共防知识竞赛参考题库</w:t>
      </w:r>
    </w:p>
    <w:p w14:paraId="7EFBBE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虫媒传染病</w:t>
      </w:r>
      <w:r>
        <w:rPr>
          <w:rFonts w:hint="eastAsia"/>
          <w:sz w:val="32"/>
          <w:szCs w:val="32"/>
          <w:lang w:eastAsia="zh-CN"/>
        </w:rPr>
        <w:t>）</w:t>
      </w:r>
    </w:p>
    <w:p w14:paraId="0E991D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24"/>
          <w:szCs w:val="24"/>
          <w:lang w:val="en-US" w:eastAsia="zh-CN"/>
        </w:rPr>
        <w:t>第一节单选题</w:t>
      </w:r>
    </w:p>
    <w:p w14:paraId="2F7CA7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以下哪种蚊子是疟疾的主要传播媒介？（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344B24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库蚊 B. 伊蚊 C. 按蚊 D. 摇蚊</w:t>
      </w:r>
    </w:p>
    <w:p w14:paraId="422165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登革热的典型症状不包括以下哪一项？（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7A0E4E5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高热（体温可达 39-40℃） B. 皮疹 </w:t>
      </w:r>
    </w:p>
    <w:p w14:paraId="63FCCF1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剧烈头痛、肌肉酸痛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持续性呕吐</w:t>
      </w:r>
    </w:p>
    <w:p w14:paraId="767243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校园内学生若被蜱虫叮咬，以下哪种处理方式是正确的？（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7F3D05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直接用手拔下蜱虫 B. 用烟头烫蜱虫促使其脱落 C. 用镊子紧贴皮肤夹住蜱虫头部缓慢拔出 D. 涂抹酒精后等待蜱虫自行脱落</w:t>
      </w:r>
    </w:p>
    <w:p w14:paraId="789C5E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流行性乙型脑炎（乙脑）的主要易感人群是？（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2B50FB7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婴幼儿 B. 大学生 C. 老年人 D. 免疫功能低下者</w:t>
      </w:r>
    </w:p>
    <w:p w14:paraId="00D3AD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以下哪种虫媒传染病可通过接种疫苗有效预防？（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43E07D7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恙虫病 B. 流行性乙型脑炎 C. 莱姆病 D. 登革热</w:t>
      </w:r>
    </w:p>
    <w:p w14:paraId="3174E6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校园宿舍内若出现积水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容器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，最容易滋生哪种传播虫媒传染病的蚊子？（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39174713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传播疟疾的按蚊 B. 传播登革热的伊蚊 </w:t>
      </w:r>
    </w:p>
    <w:p w14:paraId="74B85B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传播乙脑的库蚊 D. 传播丝虫病的按蚊</w:t>
      </w:r>
    </w:p>
    <w:p w14:paraId="38F7AE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莱姆病的主要传播媒介是？（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）</w:t>
      </w:r>
    </w:p>
    <w:p w14:paraId="3AC045EC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蚊子 B. 蜱虫 C. 跳蚤 D. 恙螨</w:t>
      </w:r>
    </w:p>
    <w:p w14:paraId="0FE3E3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以下关于虫媒传染病的说法，错误的是？（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70F3B6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虫媒传染病的发生与季节密切相关，多在昆虫活跃季节高发</w:t>
      </w:r>
    </w:p>
    <w:p w14:paraId="35AD68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校园内绿化区、草丛是虫媒易滋生和活动的区域</w:t>
      </w:r>
    </w:p>
    <w:p w14:paraId="4772E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虫媒传染病不会在人与人之间直接传播</w:t>
      </w:r>
    </w:p>
    <w:p w14:paraId="6A5B65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做好个人防护（如穿长袖衣物、涂驱蚊剂）可降低感染风险</w:t>
      </w:r>
    </w:p>
    <w:p w14:paraId="1B6665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恙虫病的特征性体征是？（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44D7379F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焦痂或溃疡 B. 淋巴结肿大 C. 关节疼痛 D. 面部潮红</w:t>
      </w:r>
    </w:p>
    <w:p w14:paraId="6CA1AD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大学生在校园外露营或野外实践时，为预防虫媒传染病，以下哪项措施最重要？（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7ED7D149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sectPr>
          <w:footerReference r:id="rId3" w:type="default"/>
          <w:pgSz w:w="11906" w:h="16838"/>
          <w:pgMar w:top="1701" w:right="1531" w:bottom="1701" w:left="1587" w:header="851" w:footer="992" w:gutter="0"/>
          <w:pgNumType w:fmt="decimalFullWidth"/>
          <w:cols w:space="425" w:num="1"/>
          <w:docGrid w:type="lines" w:linePitch="312" w:charSpace="0"/>
        </w:sectPr>
      </w:pPr>
    </w:p>
    <w:p w14:paraId="7C2048EB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携带感冒药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穿浅色长袖衣裤、扎紧裤脚，涂抹含避蚊胺的驱蚊剂 </w:t>
      </w:r>
    </w:p>
    <w:p w14:paraId="3DAAD3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C. 携带止泻药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避免饮用生水</w:t>
      </w:r>
    </w:p>
    <w:p w14:paraId="0BA57C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以下哪种疾病主要由埃及伊蚊和白纹伊蚊传播，且在校园夏秋季露天活动时感染风险较高？（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730DF8C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疟疾 B. 登革热 C. 流行性乙型脑炎 D. 莱姆病</w:t>
      </w:r>
    </w:p>
    <w:p w14:paraId="748919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传播流行性乙型脑炎（乙脑）的主要蚊子种类是？（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791E3906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三带喙库蚊 B. 埃及伊蚊 C. 中华按蚊 D. 白纹伊蚊</w:t>
      </w:r>
    </w:p>
    <w:p w14:paraId="2C732F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大学生在校园内预防蚊子传播疾病，以下哪种疫苗可起到有效防护作用？（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04EB3A2E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流感疫苗 B. 流行性乙型脑炎疫苗 C. 水痘疫苗 D. 狂犬病疫苗</w:t>
      </w:r>
    </w:p>
    <w:p w14:paraId="2CD73F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以下关于蚊子传播的疟疾，说法正确的是？（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2E63960C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主要通过库蚊叮咬传播 B. 典型症状为持续性高热无寒战 </w:t>
      </w:r>
    </w:p>
    <w:p w14:paraId="08AB1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感染后可通过服用抗疟药治疗 D. 痊愈后不会再次感染</w:t>
      </w:r>
    </w:p>
    <w:p w14:paraId="18121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校园宿舍内若发现蚊子较多，以下哪种做法对预防蚊子传播疾病最有效？（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7E725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频繁使用空气清新剂 B. 安装纱门纱窗并定期清理积水 C. 每天用酒精擦拭桌面 D. 保持宿舍门窗长时间敞开通风</w:t>
      </w:r>
    </w:p>
    <w:p w14:paraId="160920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/>
          <w:b/>
          <w:bCs/>
          <w:sz w:val="24"/>
          <w:szCs w:val="24"/>
          <w:lang w:val="en-US" w:eastAsia="zh-CN"/>
        </w:rPr>
        <w:t>第二节</w:t>
      </w:r>
      <w:r>
        <w:rPr>
          <w:b/>
          <w:bCs/>
          <w:sz w:val="24"/>
          <w:szCs w:val="24"/>
        </w:rPr>
        <w:t>多选题</w:t>
      </w:r>
    </w:p>
    <w:p w14:paraId="0B9E9A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校园内预防虫媒传染病的环境治理措施包括以下哪些？（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1E86E0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定期清理宿舍、教室、食堂周边的积水（如花盆托盘、垃圾桶积水）</w:t>
      </w:r>
    </w:p>
    <w:p w14:paraId="1DDEDA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定期修剪校园绿化草坪、清除杂草</w:t>
      </w:r>
    </w:p>
    <w:p w14:paraId="335F8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对校园内下水道、排水沟进行疏通和消毒</w:t>
      </w:r>
    </w:p>
    <w:p w14:paraId="4BF216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定期对校园公共区域喷洒杀虫药剂（需符合安全规范）</w:t>
      </w:r>
    </w:p>
    <w:p w14:paraId="75ED98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登革热的传播特点包括（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52C7F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主要通过埃及伊蚊和白纹伊蚊传播</w:t>
      </w:r>
    </w:p>
    <w:p w14:paraId="14547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感染后可能出现登革出血热、登革休克综合征等严重并发症</w:t>
      </w:r>
    </w:p>
    <w:p w14:paraId="616666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痊愈后可获得终身免疫，不会再次感染</w:t>
      </w:r>
    </w:p>
    <w:p w14:paraId="7EF76C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流行季节多为夏秋季，与蚊子活跃季节一致</w:t>
      </w:r>
    </w:p>
    <w:p w14:paraId="447578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701" w:right="1531" w:bottom="1701" w:left="1587" w:header="851" w:footer="992" w:gutter="0"/>
          <w:pgNumType w:fmt="decimalFullWidth" w:start="2"/>
          <w:cols w:space="425" w:num="1"/>
          <w:docGrid w:type="lines" w:linePitch="312" w:charSpace="0"/>
        </w:sectPr>
      </w:pPr>
    </w:p>
    <w:p w14:paraId="6F6C87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以下哪些属于校园内虫媒传染病的高发场景？（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48AAA2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夏季校园露天篮球场、足球场活动时</w:t>
      </w:r>
    </w:p>
    <w:p w14:paraId="6091F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学生宿舍阳台堆放杂物、积水未清理</w:t>
      </w:r>
    </w:p>
    <w:p w14:paraId="480436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校园内人工湖、池塘周边散步时</w:t>
      </w:r>
    </w:p>
    <w:p w14:paraId="0CCA1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秋季学生在校园树林内进行植物观察实践时</w:t>
      </w:r>
    </w:p>
    <w:p w14:paraId="37C7F4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关于流行性乙型脑炎（乙脑）的说法，正确的有（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3B2D8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乙脑病毒主要通过三带喙库蚊传播</w:t>
      </w:r>
    </w:p>
    <w:p w14:paraId="403CA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乙脑患者多有高热、意识障碍、抽搐等中枢神经系统症状</w:t>
      </w:r>
    </w:p>
    <w:p w14:paraId="3907BF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校园内未接种乙脑疫苗的学生属于易感人群</w:t>
      </w:r>
    </w:p>
    <w:p w14:paraId="477A8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乙脑可通过飞沫传播，需避免与患者密切接触</w:t>
      </w:r>
    </w:p>
    <w:p w14:paraId="41B0D4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大学生若出现以下哪些症状，应警惕可能感染虫媒传染病并及时就医？（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0263E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不明原因的持续高热（超过 3 天）</w:t>
      </w:r>
    </w:p>
    <w:p w14:paraId="4DBF12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被昆虫叮咬后出现局部焦痂、溃疡</w:t>
      </w:r>
    </w:p>
    <w:p w14:paraId="60427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发热伴随剧烈头痛、肌肉酸痛、皮疹</w:t>
      </w:r>
    </w:p>
    <w:p w14:paraId="25F5F2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发热伴随呕吐、意识模糊</w:t>
      </w:r>
    </w:p>
    <w:p w14:paraId="5A593D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6.校园内哪些个人行为，能有效降低感染虫媒传染病的风险？（ABD ）</w:t>
      </w:r>
    </w:p>
    <w:p w14:paraId="7749D8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A. 户外活动时穿浅色长袖衣裤、扎紧裤脚</w:t>
      </w:r>
    </w:p>
    <w:p w14:paraId="4D7FCD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B. 往宿舍积水容器中投放灭蚊幼剂</w:t>
      </w:r>
    </w:p>
    <w:p w14:paraId="2562B5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C. 被蜱虫叮咬后立即用手强行拔下</w:t>
      </w:r>
    </w:p>
    <w:p w14:paraId="68577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户外归来后检查腰部、脚踝等隐蔽处皮肤</w:t>
      </w:r>
    </w:p>
    <w:p w14:paraId="625950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以下哪些疾病属于蚊子可传播的疾病？（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176487D0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登革热 B. 寨卡病毒病 C. 丝虫病 D. 疟疾  E，艾滋病</w:t>
      </w:r>
    </w:p>
    <w:p w14:paraId="1DF1FB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关于蚊子传播疾病的共同流行特点，以下说法正确的有？（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64010FA2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sectPr>
          <w:headerReference r:id="rId6" w:type="default"/>
          <w:footerReference r:id="rId7" w:type="default"/>
          <w:pgSz w:w="11906" w:h="16838"/>
          <w:pgMar w:top="1701" w:right="1531" w:bottom="1701" w:left="1587" w:header="851" w:footer="992" w:gutter="0"/>
          <w:pgNumType w:fmt="decimalFullWidth" w:start="3"/>
          <w:cols w:space="425" w:num="1"/>
          <w:docGrid w:type="lines" w:linePitch="312" w:charSpace="0"/>
        </w:sectPr>
      </w:pPr>
    </w:p>
    <w:p w14:paraId="02484430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多在蚊子活跃的夏秋季高发 </w:t>
      </w:r>
    </w:p>
    <w:p w14:paraId="65D6C1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B. 校园内绿化区、积水区是感染高风险区域 </w:t>
      </w:r>
    </w:p>
    <w:p w14:paraId="0D5D0D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C.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可通过接种疫苗预防所有蚊子传播疾病 </w:t>
      </w:r>
    </w:p>
    <w:p w14:paraId="357988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D. 个人做好防蚊措施（如涂驱蚊剂、穿长袖）可降低感染风险</w:t>
      </w:r>
    </w:p>
    <w:p w14:paraId="4A43D1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大学生若出现以下哪些症状，需警惕可能感染蚊子传播的疾病并及时就医？（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23303B1B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高热伴随周期性寒战、出汗 B. 发热后出现全身皮疹和肌肉酸痛 C. 发热伴随意识模糊、抽搐 D. 被蚊子叮咬后局部皮肤红肿瘙痒</w:t>
      </w:r>
    </w:p>
    <w:p w14:paraId="10B10F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第三节</w:t>
      </w:r>
      <w:r>
        <w:rPr>
          <w:sz w:val="24"/>
          <w:szCs w:val="24"/>
        </w:rPr>
        <w:t>判断题</w:t>
      </w:r>
    </w:p>
    <w:p w14:paraId="3DF190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虫媒传染病只在农村地区流行，大学校园环境整洁，不会发生虫媒传染病。（ × ）</w:t>
      </w:r>
    </w:p>
    <w:p w14:paraId="1F28D6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被蚊子叮咬后，只要及时涂抹止痒药膏，就不会感染疟疾、登革热等虫媒传染病。（ × ）</w:t>
      </w:r>
    </w:p>
    <w:p w14:paraId="4D5824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清理校园内的积水（如花盆托盘、饮料瓶积水），可有效减少蚊子滋生，从而降低蚊子传播疾病的发生风险。（√ ）</w:t>
      </w:r>
    </w:p>
    <w:p w14:paraId="474D42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莱姆病的传播媒介蜱虫多附着在草丛、树枝上，大学生在校园绿化区散步时，穿短裤短袖更凉爽，不会增加感染风险。（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 ）</w:t>
      </w:r>
    </w:p>
    <w:p w14:paraId="7B5E11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恙虫病的焦痂多出现于腋窝、腹股沟、会阴部等隐蔽部位，被叮咬后易被忽视，导致延误诊断。（ √ ）</w:t>
      </w:r>
    </w:p>
    <w:p w14:paraId="13CEAA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登革热患者在发热期间，其血液中含有病毒，若被蚊子叮咬，蚊子会携带病毒并传播给他人。（ √）</w:t>
      </w:r>
    </w:p>
    <w:p w14:paraId="48FEDD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校园内定期喷洒杀虫剂，可完全消灭传播虫媒传染病的昆虫，无需再采取个人防护措施。（ ×）</w:t>
      </w:r>
    </w:p>
    <w:p w14:paraId="0801DA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疟疾的典型症状为周期性的寒战、高热、出汗，发作周期多为 48 小时或 72 小时。（√ ）</w:t>
      </w:r>
    </w:p>
    <w:p w14:paraId="528B91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虫媒传染病的诊断需要结合流行病学史（如是否到过流行区、是否被昆虫叮咬）、临床表现和实验室检查结果。（√ ）</w:t>
      </w:r>
    </w:p>
    <w:p w14:paraId="3300EC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大学生若出现疑似虫媒传染病的症状，为避免影响学业，可先自行服用退烧药，若症状未缓解再就医。（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szCs w:val="24"/>
        </w:rPr>
        <w:t>×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 w14:paraId="685036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701" w:right="1531" w:bottom="1701" w:left="1587" w:header="851" w:footer="992" w:gutter="0"/>
          <w:pgNumType w:fmt="decimalFullWidth" w:start="4"/>
          <w:cols w:space="425" w:num="1"/>
          <w:docGrid w:type="lines" w:linePitch="312" w:charSpace="0"/>
        </w:sectPr>
      </w:pPr>
    </w:p>
    <w:p w14:paraId="3766A3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 只有夏季才会感染虫媒传染病，大学生在春秋季的校园户外活动，无需做防蚊虫措施。（ ×）</w:t>
      </w:r>
    </w:p>
    <w:p w14:paraId="3F278A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 虫媒传染病不会在校园内聚集传播，因为大学生感染后症状轻微，不会传染给同学。（× ）</w:t>
      </w:r>
    </w:p>
    <w:p w14:paraId="197898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蚊子传播的所有疾病都有对应的疫苗，只要接种疫苗就不会感染。（× ）</w:t>
      </w:r>
    </w:p>
    <w:p w14:paraId="304FDA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校园内人工湖、池塘周边蚊子较多，学生在这些区域散步时，穿短袖短裤不会增加感染蚊子传播疾病的风险。（ ×）</w:t>
      </w:r>
    </w:p>
    <w:p w14:paraId="6CE650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流行性乙型脑炎（乙脑）是蚊子传播的疾病，多累及中枢神经系统，未接种疫苗的大学生属于易感人群。（√ ）</w:t>
      </w:r>
    </w:p>
    <w:p w14:paraId="1A9EAF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寨卡病毒病主要通过伊蚊传播，孕妇感染后可能导致胎儿出现小头畸形，大学生若计划备孕，需特别注意防蚊。（ √）</w:t>
      </w:r>
    </w:p>
    <w:p w14:paraId="4CE3FD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第四节</w:t>
      </w:r>
      <w:r>
        <w:rPr>
          <w:sz w:val="24"/>
          <w:szCs w:val="24"/>
        </w:rPr>
        <w:t>简答题</w:t>
      </w:r>
    </w:p>
    <w:p w14:paraId="2CC7B2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简述大学校园内开展虫媒传染病防控的主要措施（从环境治理、个人防护、宣传教育、监测报告四个方面回答）。</w:t>
      </w:r>
    </w:p>
    <w:p w14:paraId="20E509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环境治理：①定期清理校园内积水（花盆托盘、垃圾桶、下水道、操场积水洼等），消除伊蚊、库蚊等滋生地；②定期修剪草坪、清除杂草、清理枯枝落叶，减少蜱虫、恙螨等昆虫的栖息场所；③对校园内公共区域（如宿舍楼道、绿化区、食堂周边）按规范喷洒杀虫药剂，降低昆虫密度；④疏通校园内排水沟、下水道，避免积水堵塞滋生昆虫。（3 分）</w:t>
      </w:r>
    </w:p>
    <w:p w14:paraId="5E6B82FD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个人防护：①夏秋季或昆虫活跃季节，学生在校园露天活动（如运动、散步）时，穿浅色长袖衣裤、扎紧裤脚，避免皮肤暴露；②涂抹含避蚊胺、派卡瑞丁等成分的驱蚊剂，尤其是在绿化区、人工湖周边活动时；③宿舍安装纱门纱窗，避免蚊子进入；④被蜱虫、恙螨等叮咬后，及时按正确方法处理（如用镊子拔蜱虫），并观察身体状况，出现不适及时就医。（3 分）</w:t>
      </w:r>
    </w:p>
    <w:p w14:paraId="701C1A8D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宣传教育：①通过校园公众号、宣传栏、主题班会、健康讲座等形式，向学生普及疟疾、登革热、乙脑等虫媒传染病的传播途径、症状、预防措施；②发布校园虫媒传染病防控提示（如季节高发期预警、外出实践防护指南）；③培训校园医护人员和学生干部，提高虫媒传染病识别和应急处理能力。（2 分）</w:t>
      </w:r>
    </w:p>
    <w:p w14:paraId="65C64A21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headerReference r:id="rId10" w:type="default"/>
          <w:footerReference r:id="rId11" w:type="default"/>
          <w:pgSz w:w="11906" w:h="16838"/>
          <w:pgMar w:top="1701" w:right="1531" w:bottom="1701" w:left="1587" w:header="851" w:footer="992" w:gutter="0"/>
          <w:pgNumType w:fmt="decimalFullWidth" w:start="5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监测报告：①校园医院建立虫媒传染病疑似病例登记制度，及时发现和报告病例；②定期监测校园内昆虫密度（如蚊子幼虫密度），掌握虫媒活动情况；③若发现</w:t>
      </w:r>
    </w:p>
    <w:p w14:paraId="75FA0F28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疑似或确诊病例，及时向当地疾控部门和学校主管部门报告，配合开展流行病学调查和防控措施。（2 分）</w:t>
      </w:r>
    </w:p>
    <w:p w14:paraId="2B1B9394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某大学生暑假期间到东南亚旅游，返回校园后出现高热、皮疹、肌肉酸痛症状，怀疑感染登革热。请说明该学生应采取的具体应对措施（包括就医、隔离、预防传播等方面）。</w:t>
      </w:r>
    </w:p>
    <w:p w14:paraId="054117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答：（1）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及时就医：①立即前往校园医院或就近的定点医院（如传染病专科医院）就诊，主动告知医生旅游史（东南亚为登革热流行区）、症状出现时间和具体表现，便于医生快速明确诊断；②就医过程中佩戴口罩，避免乘坐公共交通工具（如校园公交、地铁），减少与他人密切接触。（4 分）</w:t>
      </w:r>
    </w:p>
    <w:p w14:paraId="23B295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配合检查与治疗：①按照医生要求完成血常规、登革热病毒核酸检测、抗体检测等检查，明确诊断后遵医嘱接受治疗（如退热、补液、对症支持治疗），不可自行调整用药或停药；②若出现严重症状（如持续呕吐、呼吸困难、皮肤瘀斑），需立即告知医生，警惕登革出血热、登革休克综合征等并发症。（3 分）</w:t>
      </w:r>
    </w:p>
    <w:p w14:paraId="0BD280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</w:rPr>
        <w:t>隔离与预防传播：①确诊后需进行隔离治疗（一般隔离至退热后 3 天，避免病毒通过蚊子传播），期间尽量待在有纱门纱窗的房间，若需外出需做好防蚊措施；②告知同宿舍、同班级同学自己的病情和旅游史，提醒密切接触者观察自身健康状况，若出现发热等症状及时就医；③宿舍内清理积水，避免蚊子滋生，防止病毒进一步传播。</w:t>
      </w:r>
    </w:p>
    <w:p w14:paraId="16BB3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3、简述大学生在校园实验室接触实验动物（如小鼠、豚鼠）时，需重点预防哪种虫媒传染病？说明该疾病的传播媒介、核心症状及实验室场景下的预防措施。</w:t>
      </w:r>
    </w:p>
    <w:p w14:paraId="21DEE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答：需重点预防新型布尼亚病毒病（发热伴血小板减少综合征）。</w:t>
      </w:r>
    </w:p>
    <w:p w14:paraId="26D9F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传播媒介：蜱虫（实验动物可能携带蜱虫，接触时易被叮咬）；</w:t>
      </w:r>
    </w:p>
    <w:p w14:paraId="09F9B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核心症状：发热（体温≥38℃）、乏力、肌肉酸痛、白细胞及血小板减少（可能出现牙龈出血、皮肤瘀斑）；</w:t>
      </w:r>
    </w:p>
    <w:p w14:paraId="737C2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实验室预防措施：① 接触动物前穿实验服、戴手套、戴帽子，避免皮肤直接接触动物毛发；② 接触后仔细检查手部、手臂皮肤，若发现蜱虫附着，用酒精涂抹蜱虫后用镊子夹取头部完整拔出；③ 定期对实验动物笼具、实验室地面进行消毒，防止蜱虫滋生。</w:t>
      </w:r>
    </w:p>
    <w:p w14:paraId="5DBDE76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tabs>
          <w:tab w:val="left" w:pos="720"/>
        </w:tabs>
        <w:spacing w:before="0" w:beforeAutospacing="0" w:after="0" w:afterAutospacing="0" w:line="19" w:lineRule="atLeast"/>
        <w:jc w:val="both"/>
      </w:pPr>
    </w:p>
    <w:p w14:paraId="4BC17A18">
      <w:pPr>
        <w:keepNext w:val="0"/>
        <w:keepLines w:val="0"/>
        <w:widowControl/>
        <w:suppressLineNumbers w:val="0"/>
        <w:jc w:val="left"/>
      </w:pPr>
    </w:p>
    <w:sectPr>
      <w:headerReference r:id="rId12" w:type="default"/>
      <w:footerReference r:id="rId13" w:type="default"/>
      <w:pgSz w:w="11906" w:h="16838"/>
      <w:pgMar w:top="1701" w:right="1531" w:bottom="1701" w:left="1587" w:header="851" w:footer="992" w:gutter="0"/>
      <w:pgNumType w:fmt="decimalFullWidt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10C0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8249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8249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68C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6BC9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6BC9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F1B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88A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88A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A89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1B0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1B0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102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BA5E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BA5E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C63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37C0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37C0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0FD1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BBB2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2AADF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65BAA"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72E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53442"/>
    <w:multiLevelType w:val="singleLevel"/>
    <w:tmpl w:val="8C25344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5BBFAC0"/>
    <w:multiLevelType w:val="singleLevel"/>
    <w:tmpl w:val="95BBFAC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8705FBB"/>
    <w:multiLevelType w:val="singleLevel"/>
    <w:tmpl w:val="A8705FBB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081E961"/>
    <w:multiLevelType w:val="singleLevel"/>
    <w:tmpl w:val="B081E96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B3CCAFD0"/>
    <w:multiLevelType w:val="singleLevel"/>
    <w:tmpl w:val="B3CCAFD0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B92BC4C4"/>
    <w:multiLevelType w:val="singleLevel"/>
    <w:tmpl w:val="B92BC4C4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C2749EF4"/>
    <w:multiLevelType w:val="singleLevel"/>
    <w:tmpl w:val="C2749EF4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CFF77444"/>
    <w:multiLevelType w:val="singleLevel"/>
    <w:tmpl w:val="CFF77444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F2100CF7"/>
    <w:multiLevelType w:val="singleLevel"/>
    <w:tmpl w:val="F2100CF7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F6F9E1E2"/>
    <w:multiLevelType w:val="singleLevel"/>
    <w:tmpl w:val="F6F9E1E2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FB7B477A"/>
    <w:multiLevelType w:val="singleLevel"/>
    <w:tmpl w:val="FB7B477A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01DAC6CD"/>
    <w:multiLevelType w:val="singleLevel"/>
    <w:tmpl w:val="01DAC6CD"/>
    <w:lvl w:ilvl="0" w:tentative="0">
      <w:start w:val="2"/>
      <w:numFmt w:val="decimal"/>
      <w:suff w:val="nothing"/>
      <w:lvlText w:val="（%1）"/>
      <w:lvlJc w:val="left"/>
    </w:lvl>
  </w:abstractNum>
  <w:abstractNum w:abstractNumId="12">
    <w:nsid w:val="2A003218"/>
    <w:multiLevelType w:val="singleLevel"/>
    <w:tmpl w:val="2A003218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366638A3"/>
    <w:multiLevelType w:val="singleLevel"/>
    <w:tmpl w:val="366638A3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5F3EBAE3"/>
    <w:multiLevelType w:val="singleLevel"/>
    <w:tmpl w:val="5F3EBAE3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63B717AD"/>
    <w:multiLevelType w:val="singleLevel"/>
    <w:tmpl w:val="63B717AD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74B0BE26"/>
    <w:multiLevelType w:val="singleLevel"/>
    <w:tmpl w:val="74B0BE2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16"/>
  </w:num>
  <w:num w:numId="12">
    <w:abstractNumId w:val="2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mM3MDQwMTZjMmU3NzJiMGRkYjE0NGE1ODE4ZDgifQ=="/>
  </w:docVars>
  <w:rsids>
    <w:rsidRoot w:val="7F0357F2"/>
    <w:rsid w:val="00A154C4"/>
    <w:rsid w:val="032801A3"/>
    <w:rsid w:val="061A72C1"/>
    <w:rsid w:val="07F81FAA"/>
    <w:rsid w:val="081D3C0E"/>
    <w:rsid w:val="09BC4A90"/>
    <w:rsid w:val="09C72667"/>
    <w:rsid w:val="0A2E7AA7"/>
    <w:rsid w:val="0C8B0207"/>
    <w:rsid w:val="161D1E2A"/>
    <w:rsid w:val="16D03928"/>
    <w:rsid w:val="180C6BE2"/>
    <w:rsid w:val="193C34F7"/>
    <w:rsid w:val="1A0C2EC9"/>
    <w:rsid w:val="1A78055F"/>
    <w:rsid w:val="1C053CCD"/>
    <w:rsid w:val="1D743260"/>
    <w:rsid w:val="1ED32208"/>
    <w:rsid w:val="1F0C571A"/>
    <w:rsid w:val="1FA228EE"/>
    <w:rsid w:val="20672C08"/>
    <w:rsid w:val="23607810"/>
    <w:rsid w:val="241D1334"/>
    <w:rsid w:val="251E4203"/>
    <w:rsid w:val="2B031C30"/>
    <w:rsid w:val="2B0D4CF3"/>
    <w:rsid w:val="2C1A1476"/>
    <w:rsid w:val="2C576226"/>
    <w:rsid w:val="2D2F2CFF"/>
    <w:rsid w:val="365B4B65"/>
    <w:rsid w:val="37754931"/>
    <w:rsid w:val="377F4883"/>
    <w:rsid w:val="38367F75"/>
    <w:rsid w:val="38F90665"/>
    <w:rsid w:val="39F03816"/>
    <w:rsid w:val="3D4D5488"/>
    <w:rsid w:val="409D5329"/>
    <w:rsid w:val="42C972FA"/>
    <w:rsid w:val="45603F46"/>
    <w:rsid w:val="48972614"/>
    <w:rsid w:val="4B567653"/>
    <w:rsid w:val="4C942727"/>
    <w:rsid w:val="4E2A3343"/>
    <w:rsid w:val="5294522F"/>
    <w:rsid w:val="553D3D10"/>
    <w:rsid w:val="566A73E0"/>
    <w:rsid w:val="58F85DEC"/>
    <w:rsid w:val="5AD92379"/>
    <w:rsid w:val="5CAE3391"/>
    <w:rsid w:val="5CB32755"/>
    <w:rsid w:val="603016FF"/>
    <w:rsid w:val="68633281"/>
    <w:rsid w:val="6B672A51"/>
    <w:rsid w:val="6D7952F5"/>
    <w:rsid w:val="6D9D5488"/>
    <w:rsid w:val="6E041063"/>
    <w:rsid w:val="743C59E7"/>
    <w:rsid w:val="75C422FE"/>
    <w:rsid w:val="76CE356D"/>
    <w:rsid w:val="7AF661D7"/>
    <w:rsid w:val="7F03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3984</Words>
  <Characters>4110</Characters>
  <Lines>0</Lines>
  <Paragraphs>0</Paragraphs>
  <TotalTime>3</TotalTime>
  <ScaleCrop>false</ScaleCrop>
  <LinksUpToDate>false</LinksUpToDate>
  <CharactersWithSpaces>4311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2025-09-28T00:36:00Z</dcterms:created>
  <dc:creator>美洋洋</dc:creator>
  <cp:lastModifiedBy>李桂芩</cp:lastModifiedBy>
  <dcterms:modified xsi:type="dcterms:W3CDTF">2025-10-04T01:44:41Z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3E24D7728DC24FA2A32B2C48B2BE4D44_13</vt:lpwstr>
  </property>
  <property fmtid="{D5CDD505-2E9C-101B-9397-08002B2CF9AE}" pid="4" name="KSOTemplateDocerSaveRecord">
    <vt:lpwstr>eyJoZGlkIjoiOGY2ZGI4YTBjMDdkZTM0OGY2ZTNmYmY2ZWZjZTEwODYiLCJ1c2VySWQiOiIxMDY0NDA3NDgxIn0=</vt:lpwstr>
  </property>
</Properties>
</file>